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43" w:rsidRDefault="00E42443" w:rsidP="00E42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43">
        <w:rPr>
          <w:rFonts w:ascii="Times New Roman" w:hAnsi="Times New Roman" w:cs="Times New Roman"/>
          <w:b/>
          <w:sz w:val="24"/>
          <w:szCs w:val="24"/>
        </w:rPr>
        <w:t xml:space="preserve">ZAFER KALKINMA AJANSI ETİK KOMİSYONU </w:t>
      </w:r>
    </w:p>
    <w:p w:rsidR="00E42443" w:rsidRDefault="00E42443" w:rsidP="00E42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4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443">
        <w:rPr>
          <w:rFonts w:ascii="Times New Roman" w:hAnsi="Times New Roman" w:cs="Times New Roman"/>
          <w:b/>
          <w:sz w:val="24"/>
          <w:szCs w:val="24"/>
        </w:rPr>
        <w:t xml:space="preserve"> YILI FAALİYET RAPORU</w:t>
      </w:r>
    </w:p>
    <w:p w:rsidR="00E42443" w:rsidRPr="00E42443" w:rsidRDefault="00E42443" w:rsidP="00E42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43" w:rsidRPr="00E42443" w:rsidRDefault="00E42443" w:rsidP="00E424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443">
        <w:rPr>
          <w:rFonts w:ascii="Times New Roman" w:hAnsi="Times New Roman" w:cs="Times New Roman"/>
          <w:sz w:val="24"/>
          <w:szCs w:val="24"/>
        </w:rPr>
        <w:t>Kamu Görevlileri Etik Davranış İlkeleri İle Başvuru Usul ve Esasları Hakkın</w:t>
      </w:r>
      <w:r>
        <w:rPr>
          <w:rFonts w:ascii="Times New Roman" w:hAnsi="Times New Roman" w:cs="Times New Roman"/>
          <w:sz w:val="24"/>
          <w:szCs w:val="24"/>
        </w:rPr>
        <w:t>da Yönetmelik doğrultusunda 2023</w:t>
      </w:r>
      <w:r w:rsidRPr="00E42443">
        <w:rPr>
          <w:rFonts w:ascii="Times New Roman" w:hAnsi="Times New Roman" w:cs="Times New Roman"/>
          <w:sz w:val="24"/>
          <w:szCs w:val="24"/>
        </w:rPr>
        <w:t xml:space="preserve"> yılında Ajansımız ve Etik Komisyonumuzca aşağıdaki faaliyetler gerçekleştirilmiştir. </w:t>
      </w:r>
    </w:p>
    <w:p w:rsidR="00E42443" w:rsidRPr="00E42443" w:rsidRDefault="00E42443" w:rsidP="00E424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443">
        <w:rPr>
          <w:rFonts w:ascii="Times New Roman" w:hAnsi="Times New Roman" w:cs="Times New Roman"/>
          <w:sz w:val="24"/>
          <w:szCs w:val="24"/>
        </w:rPr>
        <w:t xml:space="preserve">1. Kamu Görevlileri Etik Davranış İlkeleri ile Başvuru Usul ve Esasları Hakkında Yönetmelik ve Zafer Kalkınma Ajansı Etik Yönergesi </w:t>
      </w:r>
      <w:r>
        <w:rPr>
          <w:rFonts w:ascii="Times New Roman" w:hAnsi="Times New Roman" w:cs="Times New Roman"/>
          <w:sz w:val="24"/>
          <w:szCs w:val="24"/>
        </w:rPr>
        <w:t xml:space="preserve">çerçevesinde Etik Komisyonumuz </w:t>
      </w:r>
      <w:r w:rsidR="00F43E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E4244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2443">
        <w:rPr>
          <w:rFonts w:ascii="Times New Roman" w:hAnsi="Times New Roman" w:cs="Times New Roman"/>
          <w:sz w:val="24"/>
          <w:szCs w:val="24"/>
        </w:rPr>
        <w:t xml:space="preserve"> tarihinde yıllık toplantısını gerçekleştirmiştir. </w:t>
      </w:r>
    </w:p>
    <w:p w:rsidR="00E42443" w:rsidRPr="00E42443" w:rsidRDefault="00E42443" w:rsidP="00E424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443">
        <w:rPr>
          <w:rFonts w:ascii="Times New Roman" w:hAnsi="Times New Roman" w:cs="Times New Roman"/>
          <w:sz w:val="24"/>
          <w:szCs w:val="24"/>
        </w:rPr>
        <w:t xml:space="preserve">2. Toplantı neticesinde alınan tavsiye kararları Ajans Genel Sekreterliğine sunulmuştur. </w:t>
      </w:r>
    </w:p>
    <w:p w:rsidR="00E42443" w:rsidRPr="00E42443" w:rsidRDefault="00E42443" w:rsidP="00E424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443">
        <w:rPr>
          <w:rFonts w:ascii="Times New Roman" w:hAnsi="Times New Roman" w:cs="Times New Roman"/>
          <w:sz w:val="24"/>
          <w:szCs w:val="24"/>
        </w:rPr>
        <w:t>3. Genel Sekreterlikçe tavsiye kararları gereği yapılmak üzere ilgili birimlere havale edilmiştir. Bu kapsamda Personelin Cumhurbaşkanlığı İnsan Kaynakları Ofisi Uzaktan Eğitim Kapısı (CBİKO)’</w:t>
      </w:r>
      <w:proofErr w:type="spellStart"/>
      <w:r w:rsidRPr="00E42443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E42443">
        <w:rPr>
          <w:rFonts w:ascii="Times New Roman" w:hAnsi="Times New Roman" w:cs="Times New Roman"/>
          <w:sz w:val="24"/>
          <w:szCs w:val="24"/>
        </w:rPr>
        <w:t xml:space="preserve"> yer alan etik eğitimlerini almaları</w:t>
      </w:r>
      <w:r>
        <w:rPr>
          <w:rFonts w:ascii="Times New Roman" w:hAnsi="Times New Roman" w:cs="Times New Roman"/>
          <w:sz w:val="24"/>
          <w:szCs w:val="24"/>
        </w:rPr>
        <w:t xml:space="preserve"> konusunda talimat verilmiştir.</w:t>
      </w:r>
    </w:p>
    <w:p w:rsidR="00D11C4B" w:rsidRPr="00E42443" w:rsidRDefault="00E42443" w:rsidP="00E424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443">
        <w:rPr>
          <w:rFonts w:ascii="Times New Roman" w:hAnsi="Times New Roman" w:cs="Times New Roman"/>
          <w:sz w:val="24"/>
          <w:szCs w:val="24"/>
        </w:rPr>
        <w:t>4. 202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2443">
        <w:rPr>
          <w:rFonts w:ascii="Times New Roman" w:hAnsi="Times New Roman" w:cs="Times New Roman"/>
          <w:sz w:val="24"/>
          <w:szCs w:val="24"/>
        </w:rPr>
        <w:t xml:space="preserve"> yılı içerisinde etik davranış ilkelerinin ihlal edildiğine dair herhangi bir başvuru/</w:t>
      </w:r>
      <w:proofErr w:type="gramStart"/>
      <w:r w:rsidRPr="00E42443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E42443">
        <w:rPr>
          <w:rFonts w:ascii="Times New Roman" w:hAnsi="Times New Roman" w:cs="Times New Roman"/>
          <w:sz w:val="24"/>
          <w:szCs w:val="24"/>
        </w:rPr>
        <w:t xml:space="preserve"> alınmamıştır.</w:t>
      </w:r>
      <w:bookmarkStart w:id="0" w:name="_GoBack"/>
      <w:bookmarkEnd w:id="0"/>
    </w:p>
    <w:sectPr w:rsidR="00D11C4B" w:rsidRPr="00E4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3"/>
    <w:rsid w:val="00D11C4B"/>
    <w:rsid w:val="00E42443"/>
    <w:rsid w:val="00F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0F11"/>
  <w15:chartTrackingRefBased/>
  <w15:docId w15:val="{94FC6C4D-4819-4486-9D7C-723E0DC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MUTAF</dc:creator>
  <cp:keywords/>
  <dc:description/>
  <cp:lastModifiedBy>Ahmet MUTAF</cp:lastModifiedBy>
  <cp:revision>2</cp:revision>
  <dcterms:created xsi:type="dcterms:W3CDTF">2023-12-15T13:10:00Z</dcterms:created>
  <dcterms:modified xsi:type="dcterms:W3CDTF">2024-01-02T08:56:00Z</dcterms:modified>
</cp:coreProperties>
</file>